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75D" w:rsidRDefault="00C47941" w:rsidP="007D575D">
      <w:pPr>
        <w:jc w:val="center"/>
        <w:rPr>
          <w:lang w:val="sw-KE"/>
        </w:rPr>
      </w:pPr>
      <w:r>
        <w:rPr>
          <w:lang w:val="sw-KE"/>
        </w:rPr>
        <w:t>Differences between softwood in Kenya and Canada</w:t>
      </w:r>
      <w:bookmarkStart w:id="0" w:name="_GoBack"/>
      <w:bookmarkEnd w:id="0"/>
    </w:p>
    <w:tbl>
      <w:tblPr>
        <w:tblStyle w:val="TableGrid"/>
        <w:tblW w:w="9414" w:type="dxa"/>
        <w:tblLook w:val="04A0" w:firstRow="1" w:lastRow="0" w:firstColumn="1" w:lastColumn="0" w:noHBand="0" w:noVBand="1"/>
      </w:tblPr>
      <w:tblGrid>
        <w:gridCol w:w="4707"/>
        <w:gridCol w:w="4707"/>
      </w:tblGrid>
      <w:tr w:rsidR="00C47941" w:rsidTr="007D575D">
        <w:trPr>
          <w:trHeight w:val="416"/>
        </w:trPr>
        <w:tc>
          <w:tcPr>
            <w:tcW w:w="4707" w:type="dxa"/>
          </w:tcPr>
          <w:p w:rsidR="00C47941" w:rsidRPr="007D575D" w:rsidRDefault="003A7765" w:rsidP="007D575D">
            <w:pPr>
              <w:jc w:val="center"/>
              <w:rPr>
                <w:b/>
                <w:lang w:val="sw-KE"/>
              </w:rPr>
            </w:pPr>
            <w:r w:rsidRPr="007D575D">
              <w:rPr>
                <w:b/>
                <w:lang w:val="sw-KE"/>
              </w:rPr>
              <w:t>KENYA</w:t>
            </w:r>
          </w:p>
        </w:tc>
        <w:tc>
          <w:tcPr>
            <w:tcW w:w="4707" w:type="dxa"/>
          </w:tcPr>
          <w:p w:rsidR="00C47941" w:rsidRPr="007D575D" w:rsidRDefault="003A7765" w:rsidP="007D575D">
            <w:pPr>
              <w:jc w:val="center"/>
              <w:rPr>
                <w:b/>
                <w:lang w:val="sw-KE"/>
              </w:rPr>
            </w:pPr>
            <w:r w:rsidRPr="007D575D">
              <w:rPr>
                <w:b/>
                <w:lang w:val="sw-KE"/>
              </w:rPr>
              <w:t>CANADA</w:t>
            </w:r>
          </w:p>
        </w:tc>
      </w:tr>
      <w:tr w:rsidR="00C47941" w:rsidTr="007D575D">
        <w:trPr>
          <w:trHeight w:val="392"/>
        </w:trPr>
        <w:tc>
          <w:tcPr>
            <w:tcW w:w="4707" w:type="dxa"/>
          </w:tcPr>
          <w:p w:rsidR="00C47941" w:rsidRDefault="003A7765">
            <w:pPr>
              <w:rPr>
                <w:lang w:val="sw-KE"/>
              </w:rPr>
            </w:pPr>
            <w:r>
              <w:rPr>
                <w:lang w:val="sw-KE"/>
              </w:rPr>
              <w:t>Major tre</w:t>
            </w:r>
            <w:r w:rsidR="00A55425">
              <w:rPr>
                <w:lang w:val="sw-KE"/>
              </w:rPr>
              <w:t>e species include Cyprus, C</w:t>
            </w:r>
            <w:r>
              <w:rPr>
                <w:lang w:val="sw-KE"/>
              </w:rPr>
              <w:t>edar and</w:t>
            </w:r>
            <w:r w:rsidR="00A55425">
              <w:rPr>
                <w:lang w:val="sw-KE"/>
              </w:rPr>
              <w:t xml:space="preserve"> P</w:t>
            </w:r>
            <w:r>
              <w:rPr>
                <w:lang w:val="sw-KE"/>
              </w:rPr>
              <w:t>ine.</w:t>
            </w:r>
          </w:p>
        </w:tc>
        <w:tc>
          <w:tcPr>
            <w:tcW w:w="4707" w:type="dxa"/>
          </w:tcPr>
          <w:p w:rsidR="00C47941" w:rsidRDefault="003A7765">
            <w:pPr>
              <w:rPr>
                <w:lang w:val="sw-KE"/>
              </w:rPr>
            </w:pPr>
            <w:r>
              <w:rPr>
                <w:lang w:val="sw-KE"/>
              </w:rPr>
              <w:t xml:space="preserve">Major tree species include </w:t>
            </w:r>
            <w:r w:rsidR="00A55425">
              <w:rPr>
                <w:lang w:val="sw-KE"/>
              </w:rPr>
              <w:t>Spruce, Western Hemlock, Eastern Larch and Maple tree.</w:t>
            </w:r>
          </w:p>
        </w:tc>
      </w:tr>
      <w:tr w:rsidR="00C47941" w:rsidTr="007D575D">
        <w:trPr>
          <w:trHeight w:val="416"/>
        </w:trPr>
        <w:tc>
          <w:tcPr>
            <w:tcW w:w="4707" w:type="dxa"/>
          </w:tcPr>
          <w:p w:rsidR="00C47941" w:rsidRDefault="00A55425">
            <w:pPr>
              <w:rPr>
                <w:lang w:val="sw-KE"/>
              </w:rPr>
            </w:pPr>
            <w:r>
              <w:rPr>
                <w:lang w:val="sw-KE"/>
              </w:rPr>
              <w:t>Trees grow in a defined pattern.</w:t>
            </w:r>
          </w:p>
        </w:tc>
        <w:tc>
          <w:tcPr>
            <w:tcW w:w="4707" w:type="dxa"/>
          </w:tcPr>
          <w:p w:rsidR="00C47941" w:rsidRDefault="00A55425">
            <w:pPr>
              <w:rPr>
                <w:lang w:val="sw-KE"/>
              </w:rPr>
            </w:pPr>
            <w:r>
              <w:rPr>
                <w:lang w:val="sw-KE"/>
              </w:rPr>
              <w:t>Trees grow randomly.</w:t>
            </w:r>
          </w:p>
        </w:tc>
      </w:tr>
      <w:tr w:rsidR="00C47941" w:rsidTr="007D575D">
        <w:trPr>
          <w:trHeight w:val="392"/>
        </w:trPr>
        <w:tc>
          <w:tcPr>
            <w:tcW w:w="4707" w:type="dxa"/>
          </w:tcPr>
          <w:p w:rsidR="00C47941" w:rsidRDefault="00A55425">
            <w:pPr>
              <w:rPr>
                <w:lang w:val="sw-KE"/>
              </w:rPr>
            </w:pPr>
            <w:r>
              <w:rPr>
                <w:lang w:val="sw-KE"/>
              </w:rPr>
              <w:t xml:space="preserve">The forest may contain undergrowth. </w:t>
            </w:r>
          </w:p>
        </w:tc>
        <w:tc>
          <w:tcPr>
            <w:tcW w:w="4707" w:type="dxa"/>
          </w:tcPr>
          <w:p w:rsidR="00C47941" w:rsidRDefault="00A55425">
            <w:pPr>
              <w:rPr>
                <w:lang w:val="sw-KE"/>
              </w:rPr>
            </w:pPr>
            <w:r>
              <w:rPr>
                <w:lang w:val="sw-KE"/>
              </w:rPr>
              <w:t>Absence of undergrowth since the surface is mostly covered with ice.</w:t>
            </w:r>
          </w:p>
        </w:tc>
      </w:tr>
      <w:tr w:rsidR="00C47941" w:rsidTr="007D575D">
        <w:trPr>
          <w:trHeight w:val="416"/>
        </w:trPr>
        <w:tc>
          <w:tcPr>
            <w:tcW w:w="4707" w:type="dxa"/>
          </w:tcPr>
          <w:p w:rsidR="00C47941" w:rsidRDefault="00BB6DF3">
            <w:pPr>
              <w:rPr>
                <w:lang w:val="sw-KE"/>
              </w:rPr>
            </w:pPr>
            <w:r>
              <w:rPr>
                <w:lang w:val="sw-KE"/>
              </w:rPr>
              <w:t>Trees take short time to mature.</w:t>
            </w:r>
          </w:p>
        </w:tc>
        <w:tc>
          <w:tcPr>
            <w:tcW w:w="4707" w:type="dxa"/>
          </w:tcPr>
          <w:p w:rsidR="00BB6DF3" w:rsidRDefault="00BB6DF3">
            <w:pPr>
              <w:rPr>
                <w:lang w:val="sw-KE"/>
              </w:rPr>
            </w:pPr>
            <w:r>
              <w:rPr>
                <w:lang w:val="sw-KE"/>
              </w:rPr>
              <w:t>Trees take a bit longer time to mature.</w:t>
            </w:r>
          </w:p>
        </w:tc>
      </w:tr>
      <w:tr w:rsidR="00C47941" w:rsidTr="007D575D">
        <w:trPr>
          <w:trHeight w:val="392"/>
        </w:trPr>
        <w:tc>
          <w:tcPr>
            <w:tcW w:w="4707" w:type="dxa"/>
          </w:tcPr>
          <w:p w:rsidR="00C47941" w:rsidRDefault="00BB6DF3">
            <w:pPr>
              <w:rPr>
                <w:lang w:val="sw-KE"/>
              </w:rPr>
            </w:pPr>
            <w:r>
              <w:rPr>
                <w:lang w:val="sw-KE"/>
              </w:rPr>
              <w:t>Most softwood products are locally utilized.</w:t>
            </w:r>
          </w:p>
        </w:tc>
        <w:tc>
          <w:tcPr>
            <w:tcW w:w="4707" w:type="dxa"/>
          </w:tcPr>
          <w:p w:rsidR="00C47941" w:rsidRDefault="00BB6DF3">
            <w:pPr>
              <w:rPr>
                <w:lang w:val="sw-KE"/>
              </w:rPr>
            </w:pPr>
            <w:r>
              <w:rPr>
                <w:lang w:val="sw-KE"/>
              </w:rPr>
              <w:t>Most softwood products are exported.</w:t>
            </w:r>
          </w:p>
        </w:tc>
      </w:tr>
      <w:tr w:rsidR="00C47941" w:rsidTr="007D575D">
        <w:trPr>
          <w:trHeight w:val="416"/>
        </w:trPr>
        <w:tc>
          <w:tcPr>
            <w:tcW w:w="4707" w:type="dxa"/>
          </w:tcPr>
          <w:p w:rsidR="00C47941" w:rsidRDefault="00BB6DF3">
            <w:pPr>
              <w:rPr>
                <w:lang w:val="sw-KE"/>
              </w:rPr>
            </w:pPr>
            <w:r>
              <w:rPr>
                <w:lang w:val="sw-KE"/>
              </w:rPr>
              <w:t>There is use</w:t>
            </w:r>
            <w:r w:rsidR="007D575D">
              <w:rPr>
                <w:lang w:val="sw-KE"/>
              </w:rPr>
              <w:t xml:space="preserve"> of crude methods while </w:t>
            </w:r>
            <w:r>
              <w:rPr>
                <w:lang w:val="sw-KE"/>
              </w:rPr>
              <w:t>harvesting.</w:t>
            </w:r>
          </w:p>
        </w:tc>
        <w:tc>
          <w:tcPr>
            <w:tcW w:w="4707" w:type="dxa"/>
          </w:tcPr>
          <w:p w:rsidR="00C47941" w:rsidRDefault="00BB6DF3">
            <w:pPr>
              <w:rPr>
                <w:lang w:val="sw-KE"/>
              </w:rPr>
            </w:pPr>
            <w:r>
              <w:rPr>
                <w:lang w:val="sw-KE"/>
              </w:rPr>
              <w:t xml:space="preserve">Highly </w:t>
            </w:r>
            <w:r w:rsidR="007D575D">
              <w:rPr>
                <w:lang w:val="sw-KE"/>
              </w:rPr>
              <w:t>apply advanced methods when</w:t>
            </w:r>
            <w:r>
              <w:rPr>
                <w:lang w:val="sw-KE"/>
              </w:rPr>
              <w:t xml:space="preserve"> harvesting.</w:t>
            </w:r>
          </w:p>
        </w:tc>
      </w:tr>
    </w:tbl>
    <w:p w:rsidR="00C47941" w:rsidRPr="00C47941" w:rsidRDefault="00C47941">
      <w:pPr>
        <w:rPr>
          <w:lang w:val="sw-KE"/>
        </w:rPr>
      </w:pPr>
    </w:p>
    <w:sectPr w:rsidR="00C47941" w:rsidRPr="00C479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revisionView w:markup="0" w:comments="0" w:insDel="0" w:formatting="0"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941"/>
    <w:rsid w:val="003A7765"/>
    <w:rsid w:val="007D575D"/>
    <w:rsid w:val="00A55425"/>
    <w:rsid w:val="00BB6DF3"/>
    <w:rsid w:val="00C47941"/>
    <w:rsid w:val="00D9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6ED524-6009-4184-A7E9-1E55C3B1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7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1"/>
    <w:rsid w:val="00BB6D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B6D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BB6D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2017-11-22T05:35:00Z</dcterms:created>
  <dcterms:modified xsi:type="dcterms:W3CDTF">2017-11-22T06:11:00Z</dcterms:modified>
</cp:coreProperties>
</file>